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41" w:rsidRDefault="005A39EE" w:rsidP="009A374A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153B5E09" wp14:editId="219345A1">
            <wp:extent cx="5940425" cy="4713189"/>
            <wp:effectExtent l="0" t="0" r="3175" b="0"/>
            <wp:docPr id="1" name="Рисунок 1" descr="http://admin.msuchita.ru/uploads/aa/news/thumbnail/koruptsii1-t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msuchita.ru/uploads/aa/news/thumbnail/koruptsii1-t192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AF" w:rsidRPr="00C5463C" w:rsidRDefault="00E203AF" w:rsidP="00E203AF">
      <w:pPr>
        <w:pStyle w:val="a3"/>
        <w:spacing w:before="0" w:beforeAutospacing="0" w:after="0" w:afterAutospacing="0" w:line="360" w:lineRule="auto"/>
        <w:rPr>
          <w:sz w:val="28"/>
        </w:rPr>
      </w:pPr>
      <w:r w:rsidRPr="00C5463C">
        <w:rPr>
          <w:sz w:val="28"/>
        </w:rPr>
        <w:t>Международный день борьбы с коррупцией провозглашен Генеральной Ассамблеей Организации Объединенных Наций (ООН) и отмечается ежегодно 9 декабря.</w:t>
      </w:r>
    </w:p>
    <w:p w:rsidR="00E203AF" w:rsidRPr="00C5463C" w:rsidRDefault="00E203AF" w:rsidP="00E203AF">
      <w:pPr>
        <w:pStyle w:val="a3"/>
        <w:spacing w:before="0" w:beforeAutospacing="0" w:after="0" w:afterAutospacing="0" w:line="360" w:lineRule="auto"/>
        <w:rPr>
          <w:sz w:val="28"/>
        </w:rPr>
      </w:pPr>
      <w:r w:rsidRPr="00C5463C">
        <w:rPr>
          <w:sz w:val="28"/>
        </w:rPr>
        <w:t>В этот день в 2003 году в Мексике была открыта для подписания Конвенция ООН против коррупции. Документ обязывает подписавшие его государства объявить уголовным преступлением взятки, хищение бюджетных средств и «отмывание» коррупционных доходов. Россия в числе первых стран подписала Конвенцию.</w:t>
      </w:r>
    </w:p>
    <w:p w:rsidR="00E203AF" w:rsidRPr="00C5463C" w:rsidRDefault="00E203AF" w:rsidP="00E203AF">
      <w:pPr>
        <w:pStyle w:val="a3"/>
        <w:spacing w:before="0" w:beforeAutospacing="0" w:after="0" w:afterAutospacing="0" w:line="360" w:lineRule="auto"/>
        <w:rPr>
          <w:sz w:val="28"/>
        </w:rPr>
      </w:pPr>
      <w:r w:rsidRPr="00C5463C">
        <w:rPr>
          <w:sz w:val="28"/>
        </w:rPr>
        <w:t>Цель учреждения Международного дня борьбы с коррупцией 9 декабря — углубление понимания проблемы коррупции и роли Конвенции в предупреждении коррупции и борьбе с ней.</w:t>
      </w:r>
    </w:p>
    <w:p w:rsidR="00E203AF" w:rsidRPr="00C5463C" w:rsidRDefault="00E203AF" w:rsidP="00E203AF">
      <w:pPr>
        <w:pStyle w:val="a3"/>
        <w:spacing w:before="0" w:beforeAutospacing="0" w:after="0" w:afterAutospacing="0" w:line="360" w:lineRule="auto"/>
        <w:rPr>
          <w:sz w:val="28"/>
        </w:rPr>
      </w:pPr>
      <w:r w:rsidRPr="00C5463C">
        <w:rPr>
          <w:sz w:val="28"/>
        </w:rPr>
        <w:t>Конвенция 2003 года стала важным инструментом международного права</w:t>
      </w:r>
    </w:p>
    <w:sectPr w:rsidR="00E203AF" w:rsidRPr="00C5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39"/>
    <w:rsid w:val="001B30F0"/>
    <w:rsid w:val="00342041"/>
    <w:rsid w:val="005979FC"/>
    <w:rsid w:val="005A39EE"/>
    <w:rsid w:val="008E5F39"/>
    <w:rsid w:val="009A374A"/>
    <w:rsid w:val="00C5463C"/>
    <w:rsid w:val="00E203AF"/>
    <w:rsid w:val="00E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Дмитриевич Булавенко</dc:creator>
  <cp:lastModifiedBy>Косыренкова Наталья Олеговна</cp:lastModifiedBy>
  <cp:revision>2</cp:revision>
  <dcterms:created xsi:type="dcterms:W3CDTF">2020-12-15T12:10:00Z</dcterms:created>
  <dcterms:modified xsi:type="dcterms:W3CDTF">2020-12-15T12:10:00Z</dcterms:modified>
</cp:coreProperties>
</file>